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1F" w:rsidRDefault="00783C5B">
      <w:r>
        <w:rPr>
          <w:noProof/>
        </w:rPr>
        <w:drawing>
          <wp:inline distT="0" distB="0" distL="0" distR="0">
            <wp:extent cx="2857500" cy="685800"/>
            <wp:effectExtent l="0" t="0" r="0" b="0"/>
            <wp:docPr id="2" name="Picture 2" descr="LSU Health New Orl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U Health New Orle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1F" w:rsidRDefault="00E66B1F"/>
    <w:p w:rsidR="00D74846" w:rsidRDefault="00832326">
      <w:r>
        <w:t xml:space="preserve">In an effort to deliver </w:t>
      </w:r>
      <w:r w:rsidR="00D74846">
        <w:t>payment</w:t>
      </w:r>
      <w:r>
        <w:t>s</w:t>
      </w:r>
      <w:r w:rsidR="00D74846">
        <w:t xml:space="preserve"> faster and easier to you, LSUHSC has partnered with Chase to send your </w:t>
      </w:r>
      <w:r>
        <w:t>refund/</w:t>
      </w:r>
      <w:r w:rsidR="00D74846">
        <w:t>payment electronically. By providing your personal email address, this will allow LSUHSC to deliv</w:t>
      </w:r>
      <w:r w:rsidR="00E512C7">
        <w:t>er an electronic payment</w:t>
      </w:r>
      <w:r w:rsidR="00783C5B">
        <w:t>/refund</w:t>
      </w:r>
      <w:r w:rsidR="00E512C7">
        <w:t xml:space="preserve"> to you</w:t>
      </w:r>
      <w:r w:rsidR="00D74846">
        <w:t xml:space="preserve"> through Chase’s C</w:t>
      </w:r>
      <w:r>
        <w:t>orporate Quick Pay program.</w:t>
      </w:r>
    </w:p>
    <w:p w:rsidR="00D74846" w:rsidRDefault="00D74846" w:rsidP="00E512C7">
      <w:r>
        <w:t>Benefits to you</w:t>
      </w:r>
      <w:r w:rsidR="00832326">
        <w:t xml:space="preserve"> as the payee</w:t>
      </w:r>
      <w:r>
        <w:t>:</w:t>
      </w:r>
    </w:p>
    <w:p w:rsidR="00D74846" w:rsidRDefault="00D74846" w:rsidP="00E512C7">
      <w:pPr>
        <w:pStyle w:val="ListParagraph"/>
        <w:numPr>
          <w:ilvl w:val="0"/>
          <w:numId w:val="1"/>
        </w:numPr>
      </w:pPr>
      <w:r>
        <w:t>No fee to accept electronic payment</w:t>
      </w:r>
    </w:p>
    <w:p w:rsidR="00D74846" w:rsidRDefault="00D74846" w:rsidP="00E512C7">
      <w:pPr>
        <w:pStyle w:val="ListParagraph"/>
        <w:numPr>
          <w:ilvl w:val="0"/>
          <w:numId w:val="1"/>
        </w:numPr>
      </w:pPr>
      <w:r>
        <w:t>No need to have a Chase account</w:t>
      </w:r>
    </w:p>
    <w:p w:rsidR="00D74846" w:rsidRDefault="00D74846" w:rsidP="00E512C7">
      <w:pPr>
        <w:pStyle w:val="ListParagraph"/>
        <w:numPr>
          <w:ilvl w:val="0"/>
          <w:numId w:val="1"/>
        </w:numPr>
      </w:pPr>
      <w:r>
        <w:t>Faster delivery method</w:t>
      </w:r>
    </w:p>
    <w:p w:rsidR="00D74846" w:rsidRDefault="00D74846" w:rsidP="00E512C7">
      <w:pPr>
        <w:pStyle w:val="ListParagraph"/>
        <w:numPr>
          <w:ilvl w:val="0"/>
          <w:numId w:val="1"/>
        </w:numPr>
      </w:pPr>
      <w:r>
        <w:t>LSUHSC will not store or request your banking information</w:t>
      </w:r>
    </w:p>
    <w:p w:rsidR="00ED6CC5" w:rsidRDefault="00E22416" w:rsidP="00ED6CC5">
      <w:r>
        <w:rPr>
          <w:highlight w:val="yellow"/>
        </w:rPr>
        <w:t>**After 2</w:t>
      </w:r>
      <w:r w:rsidR="00ED6CC5" w:rsidRPr="00B11538">
        <w:rPr>
          <w:highlight w:val="yellow"/>
        </w:rPr>
        <w:t xml:space="preserve"> business days the electronic payment will expire and a paper check will be mailed to the ad</w:t>
      </w:r>
      <w:bookmarkStart w:id="0" w:name="_GoBack"/>
      <w:bookmarkEnd w:id="0"/>
      <w:r w:rsidR="00ED6CC5" w:rsidRPr="00B11538">
        <w:rPr>
          <w:highlight w:val="yellow"/>
        </w:rPr>
        <w:t>dress on file with LSUHSC.</w:t>
      </w:r>
    </w:p>
    <w:p w:rsidR="00C4494D" w:rsidRDefault="00F92793" w:rsidP="00ED6CC5">
      <w:r>
        <w:t>If</w:t>
      </w:r>
      <w:r w:rsidR="0039378C">
        <w:t xml:space="preserve"> you are already registered to receive</w:t>
      </w:r>
      <w:r>
        <w:t xml:space="preserve"> Zelle</w:t>
      </w:r>
      <w:r w:rsidR="0039378C">
        <w:t xml:space="preserve"> payments</w:t>
      </w:r>
      <w:r>
        <w:t xml:space="preserve"> through your bank, </w:t>
      </w:r>
      <w:r w:rsidR="0039378C">
        <w:t>registration may not be required to receive your payment electronically.</w:t>
      </w:r>
    </w:p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 w:rsidP="00ED6CC5"/>
    <w:p w:rsidR="00E66B1F" w:rsidRDefault="00E66B1F"/>
    <w:p w:rsidR="00E66B1F" w:rsidRDefault="00E66B1F">
      <w:pPr>
        <w:sectPr w:rsidR="00E66B1F" w:rsidSect="00E66B1F">
          <w:pgSz w:w="12240" w:h="15840"/>
          <w:pgMar w:top="720" w:right="720" w:bottom="720" w:left="720" w:header="288" w:footer="0" w:gutter="0"/>
          <w:cols w:num="2" w:space="720"/>
          <w:docGrid w:linePitch="360"/>
        </w:sectPr>
      </w:pPr>
      <w:r w:rsidRPr="00C4494D">
        <w:rPr>
          <w:noProof/>
        </w:rPr>
        <w:drawing>
          <wp:inline distT="0" distB="0" distL="0" distR="0" wp14:anchorId="51C74424" wp14:editId="648DEF2B">
            <wp:extent cx="3657600" cy="5996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0809"/>
                    <a:stretch/>
                  </pic:blipFill>
                  <pic:spPr bwMode="auto">
                    <a:xfrm>
                      <a:off x="0" y="0"/>
                      <a:ext cx="3657701" cy="599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B1F" w:rsidRDefault="00E66B1F">
      <w:pPr>
        <w:sectPr w:rsidR="00E66B1F" w:rsidSect="00E66B1F">
          <w:pgSz w:w="15840" w:h="12240" w:orient="landscape"/>
          <w:pgMar w:top="1440" w:right="1440" w:bottom="1440" w:left="1440" w:header="288" w:footer="0" w:gutter="0"/>
          <w:cols w:num="2" w:space="720"/>
          <w:docGrid w:linePitch="360"/>
        </w:sectPr>
      </w:pPr>
    </w:p>
    <w:p w:rsidR="00047D23" w:rsidRDefault="00047D23"/>
    <w:p w:rsidR="00047D23" w:rsidRDefault="00047D23"/>
    <w:p w:rsidR="00047D23" w:rsidRDefault="00047D23"/>
    <w:p w:rsidR="00047D23" w:rsidRDefault="00047D23"/>
    <w:p w:rsidR="00047D23" w:rsidRDefault="00047D23"/>
    <w:p w:rsidR="00047D23" w:rsidRDefault="00047D23"/>
    <w:p w:rsidR="005072EF" w:rsidRDefault="005072EF" w:rsidP="00047D23"/>
    <w:p w:rsidR="005072EF" w:rsidRDefault="005072EF" w:rsidP="00047D23"/>
    <w:p w:rsidR="00D74846" w:rsidRDefault="00D74846"/>
    <w:sectPr w:rsidR="00D74846" w:rsidSect="00E66B1F">
      <w:type w:val="continuous"/>
      <w:pgSz w:w="15840" w:h="12240" w:orient="landscape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23" w:rsidRDefault="00047D23" w:rsidP="00047D23">
      <w:pPr>
        <w:spacing w:after="0" w:line="240" w:lineRule="auto"/>
      </w:pPr>
      <w:r>
        <w:separator/>
      </w:r>
    </w:p>
  </w:endnote>
  <w:endnote w:type="continuationSeparator" w:id="0">
    <w:p w:rsidR="00047D23" w:rsidRDefault="00047D23" w:rsidP="0004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23" w:rsidRDefault="00047D23" w:rsidP="00047D23">
      <w:pPr>
        <w:spacing w:after="0" w:line="240" w:lineRule="auto"/>
      </w:pPr>
      <w:r>
        <w:separator/>
      </w:r>
    </w:p>
  </w:footnote>
  <w:footnote w:type="continuationSeparator" w:id="0">
    <w:p w:rsidR="00047D23" w:rsidRDefault="00047D23" w:rsidP="0004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090F"/>
    <w:multiLevelType w:val="hybridMultilevel"/>
    <w:tmpl w:val="DDD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7132"/>
    <w:multiLevelType w:val="hybridMultilevel"/>
    <w:tmpl w:val="B120B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0339A"/>
    <w:multiLevelType w:val="hybridMultilevel"/>
    <w:tmpl w:val="CC1E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6"/>
    <w:rsid w:val="00047D23"/>
    <w:rsid w:val="002B4616"/>
    <w:rsid w:val="0039378C"/>
    <w:rsid w:val="005072EF"/>
    <w:rsid w:val="00783C5B"/>
    <w:rsid w:val="00832326"/>
    <w:rsid w:val="00903ED4"/>
    <w:rsid w:val="00B11538"/>
    <w:rsid w:val="00C4494D"/>
    <w:rsid w:val="00D62FBD"/>
    <w:rsid w:val="00D74846"/>
    <w:rsid w:val="00E22416"/>
    <w:rsid w:val="00E512C7"/>
    <w:rsid w:val="00E66B1F"/>
    <w:rsid w:val="00ED6CC5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F6717D"/>
  <w15:chartTrackingRefBased/>
  <w15:docId w15:val="{5627F66F-998D-41EE-833B-EE8D291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D23"/>
  </w:style>
  <w:style w:type="paragraph" w:styleId="Footer">
    <w:name w:val="footer"/>
    <w:basedOn w:val="Normal"/>
    <w:link w:val="FooterChar"/>
    <w:uiPriority w:val="99"/>
    <w:unhideWhenUsed/>
    <w:rsid w:val="0004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A0E9-ABD8-40A5-8836-75B161FF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12</cp:revision>
  <dcterms:created xsi:type="dcterms:W3CDTF">2021-11-23T16:44:00Z</dcterms:created>
  <dcterms:modified xsi:type="dcterms:W3CDTF">2022-04-27T18:35:00Z</dcterms:modified>
</cp:coreProperties>
</file>